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секции: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инициативы</w:t>
      </w:r>
      <w:bookmarkStart w:id="0" w:name="_GoBack"/>
      <w:bookmarkEnd w:id="0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«Зависимость спортивных достижений от рациона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автора: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Романовна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учебного заведения, класс: МОБУ лицей № 7 г. Таганрог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руководителя, должность и место работы научного руководителя: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 Ольга Викторовна, учитель биологии МОБУ лицея № 7;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Спортсмены и люди, которые не посвящают свое свободное время тренировкам, имеют различные потребности в питании. Отличие обусловлено несколькими факторами. Спортсмены тратят гораздо большее количество энергии, нежели обычные школьники, которые не занимаются никакой активностью. </w:t>
      </w:r>
      <w:proofErr w:type="gramStart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</w:t>
      </w:r>
      <w:proofErr w:type="gramEnd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единственная причина особых требований к питанию атлета.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физическая нагрузка воздействует на организм атлета таким образом, что он начинает работать в более интенсивном «режиме». Для восстановления затраченной при тренировке энергии, поддержания хорошей физической формы и выполнения упражнений спортивное питание должно отличаться высокой калорийностью, натуральностью, быть разнообразным.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выяснить, как влияет питание на результаты в спорте.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изучить литературу, провести анкетирование.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Актуальность: Многие подростки пытаются добиться высоких результатов в спорте до окончания школы, но мало кто учитывает свой рацион питания. В основном они либо едят много и всё подряд, не учитывая вредность многих продуктов, либо наоборот кушают очень мало. 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Гипотеза: Возможно, что высокие спортивные результаты напрямую зависят от рациона питания атлета.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распределение физических нагрузок и восстановление затрачиваемых при этом сил являются главным залогом успеха в достижении высоких спортивных результатов. </w:t>
      </w:r>
      <w:proofErr w:type="spellStart"/>
      <w:proofErr w:type="gramStart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быть восполнены без потребления правильно подобранных продуктов.</w:t>
      </w:r>
      <w:proofErr w:type="gramEnd"/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Пища служит как источником энергии, так и материалом для воспроизведения клеток.</w:t>
      </w:r>
    </w:p>
    <w:p w:rsidR="00D7125A" w:rsidRPr="00D7125A" w:rsidRDefault="00D7125A" w:rsidP="00D7125A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Главное, необходимо учитывать то, что пища для атлета должна выполнять ряд специфических задач, а не является исключительно источник утоления чувства голода. Продукты в меню спортсмена должны отвечать следующим требованиям:</w:t>
      </w:r>
    </w:p>
    <w:p w:rsidR="00D7125A" w:rsidRPr="00D7125A" w:rsidRDefault="00D7125A" w:rsidP="00D712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Снабжать организм всеми необходимыми питательными веществами, микро- и макроэлементами, витаминами, калориями.</w:t>
      </w:r>
    </w:p>
    <w:p w:rsidR="00D7125A" w:rsidRPr="00D7125A" w:rsidRDefault="00D7125A" w:rsidP="00D712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нормализации и активации происходящих в организме обменных процессов.</w:t>
      </w:r>
    </w:p>
    <w:p w:rsidR="00846F62" w:rsidRPr="00D7125A" w:rsidRDefault="00D7125A" w:rsidP="00D712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морфологические показатели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5A" w:rsidRPr="00D7125A" w:rsidRDefault="00D7125A" w:rsidP="00D7125A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73B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спортсменов МОБУ лицея № 7 (68 человек) я провела анкетирование, для того, чтобы узнать, владеют ли они информацией о правильном питании и его значении для спортсмена.</w:t>
      </w:r>
      <w:r w:rsidRPr="00D7125A">
        <w:rPr>
          <w:rFonts w:ascii="Times New Roman" w:eastAsia="Times New Roman" w:hAnsi="Times New Roman" w:cs="Times New Roman"/>
          <w:color w:val="33373B"/>
          <w:sz w:val="24"/>
          <w:szCs w:val="24"/>
          <w:lang w:eastAsia="ru-RU"/>
        </w:rPr>
        <w:t xml:space="preserve"> </w:t>
      </w:r>
      <w:r w:rsidRPr="00D7125A">
        <w:rPr>
          <w:rFonts w:ascii="Times New Roman" w:eastAsia="Times New Roman" w:hAnsi="Times New Roman" w:cs="Times New Roman"/>
          <w:color w:val="33373B"/>
          <w:sz w:val="24"/>
          <w:szCs w:val="24"/>
          <w:lang w:eastAsia="ru-RU"/>
        </w:rPr>
        <w:t>Проведя анкетирования, я сделала выводы, что многие спортсмены-подростки не знают, как нужно правильно питаться для достижения высоких результатов.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п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профессиональном или полупрофессиональном занятии спортом необходимо помнить, что питание составляет 80% успеха, в то время как остальные 20% зависят от физических нагрузок и правильно составленного режима тренировок.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при усиленных физических нагрузках организм нуждается в повышенном количестве энергии, рацион спортсмена должен быть достаточно калорийным, чтобы тот не испытывал упадка сил.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того, каким видом спорта занимается человек, сущес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твует ряд требований к питанию: 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количество полезных веществ и воды;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распланированное меню, соответствующее целям спортсмена, например, набор или снижение мышечной массы, снижение количества жира в организме, на профессиональном языке называемое сушкой, и прочее.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оптимального спортивного рациона необходимо приде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рживаться трех основных правил: достаточное употребление воды; ч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етко сбалансированное соотно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белков, жиров и углеводов; д</w:t>
      </w: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остаточное количество витаминов и микроэлементов.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Этими правилами руководствуются все диетологи и специалисты по спортивному питанию.</w:t>
      </w:r>
    </w:p>
    <w:p w:rsidR="00D7125A" w:rsidRPr="00D7125A" w:rsidRDefault="00D7125A" w:rsidP="00D7125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новый вид питания необходимо проконсультироваться со специалистом для разработки оптимального рациона с учетом всех индивидуальных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5A" w:rsidRPr="00D7125A" w:rsidRDefault="00D7125A" w:rsidP="00D7125A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5A" w:rsidRPr="00D7125A" w:rsidRDefault="00D7125A" w:rsidP="00D7125A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5A" w:rsidRPr="00D7125A" w:rsidRDefault="00D7125A" w:rsidP="00D7125A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5A" w:rsidRPr="00D7125A" w:rsidRDefault="00D7125A" w:rsidP="00D7125A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5A" w:rsidRPr="00D7125A" w:rsidRDefault="00D7125A" w:rsidP="00D7125A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125A" w:rsidRPr="00D7125A" w:rsidSect="00D712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AF6"/>
    <w:multiLevelType w:val="hybridMultilevel"/>
    <w:tmpl w:val="63D682A8"/>
    <w:lvl w:ilvl="0" w:tplc="EE6416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F4D4E"/>
    <w:multiLevelType w:val="hybridMultilevel"/>
    <w:tmpl w:val="CC881D24"/>
    <w:lvl w:ilvl="0" w:tplc="EE6416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2084E"/>
    <w:multiLevelType w:val="hybridMultilevel"/>
    <w:tmpl w:val="6CDC97D4"/>
    <w:lvl w:ilvl="0" w:tplc="EE641648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64"/>
    <w:rsid w:val="00846F62"/>
    <w:rsid w:val="00D7125A"/>
    <w:rsid w:val="00F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2020-01-31T06:48:00Z</dcterms:created>
  <dcterms:modified xsi:type="dcterms:W3CDTF">2020-01-31T07:00:00Z</dcterms:modified>
</cp:coreProperties>
</file>