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A5" w:rsidRDefault="00BA63A5">
      <w:pPr>
        <w:pStyle w:val="Standard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Тезисы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Экология города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«Охрана рощи Дубки»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Автор работы: Добровольская Ирина Андреевна,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МАОУ лицея № 4 (ТМОЛ), учащаяся 10 «м» класса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Научный руководитель: Миргородская Надежда </w:t>
      </w:r>
      <w:r>
        <w:rPr>
          <w:rFonts w:ascii="Times New Roman" w:hAnsi="Times New Roman"/>
        </w:rPr>
        <w:t>Викторовна,</w:t>
      </w:r>
    </w:p>
    <w:p w:rsidR="004016A5" w:rsidRDefault="00BA63A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учитель биологии МАОУ лицея № 4 (ТМОЛ).</w:t>
      </w:r>
    </w:p>
    <w:p w:rsidR="004016A5" w:rsidRDefault="004016A5">
      <w:pPr>
        <w:pStyle w:val="Standard"/>
        <w:jc w:val="center"/>
        <w:rPr>
          <w:rFonts w:ascii="Times New Roman" w:hAnsi="Times New Roman"/>
        </w:rPr>
      </w:pPr>
    </w:p>
    <w:p w:rsidR="004016A5" w:rsidRDefault="00BA63A5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Цель исследования:</w:t>
      </w:r>
      <w:r>
        <w:rPr>
          <w:rFonts w:ascii="Times New Roman" w:hAnsi="Times New Roman"/>
        </w:rPr>
        <w:t xml:space="preserve"> привлечь внимание жителей города, а в первую очередь молодых людей, к сохранению культурно-исторического наследия-рощи Дубки.</w:t>
      </w:r>
    </w:p>
    <w:p w:rsidR="004016A5" w:rsidRDefault="004016A5">
      <w:pPr>
        <w:pStyle w:val="Standard"/>
        <w:rPr>
          <w:rFonts w:ascii="Times New Roman" w:hAnsi="Times New Roman"/>
        </w:rPr>
      </w:pPr>
    </w:p>
    <w:p w:rsidR="004016A5" w:rsidRDefault="00BA63A5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Задачи исследования:</w:t>
      </w:r>
    </w:p>
    <w:p w:rsidR="004016A5" w:rsidRDefault="00BA63A5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Изучить состояние и проблемы рощи Ду</w:t>
      </w:r>
      <w:r>
        <w:rPr>
          <w:rFonts w:ascii="Times New Roman" w:hAnsi="Times New Roman"/>
        </w:rPr>
        <w:t>бки.</w:t>
      </w:r>
    </w:p>
    <w:p w:rsidR="004016A5" w:rsidRDefault="00BA63A5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Провести социологический опрос.</w:t>
      </w:r>
    </w:p>
    <w:p w:rsidR="004016A5" w:rsidRDefault="00BA63A5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Доказать необходимость активного участия </w:t>
      </w:r>
      <w:proofErr w:type="spellStart"/>
      <w:r>
        <w:rPr>
          <w:rFonts w:ascii="Times New Roman" w:hAnsi="Times New Roman"/>
        </w:rPr>
        <w:t>таганрожцев</w:t>
      </w:r>
      <w:proofErr w:type="spellEnd"/>
      <w:r>
        <w:rPr>
          <w:rFonts w:ascii="Times New Roman" w:hAnsi="Times New Roman"/>
        </w:rPr>
        <w:t xml:space="preserve"> в деле охраны рощи Дубки.</w:t>
      </w:r>
    </w:p>
    <w:p w:rsidR="004016A5" w:rsidRDefault="00BA63A5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чувство ответственности за свой край и город жителей Таганрога.</w:t>
      </w:r>
    </w:p>
    <w:p w:rsidR="004016A5" w:rsidRDefault="004016A5">
      <w:pPr>
        <w:pStyle w:val="Standard"/>
        <w:rPr>
          <w:rFonts w:ascii="Times New Roman" w:hAnsi="Times New Roman"/>
        </w:rPr>
      </w:pPr>
    </w:p>
    <w:p w:rsidR="004016A5" w:rsidRDefault="00BA63A5">
      <w:pPr>
        <w:pStyle w:val="Standard"/>
        <w:ind w:firstLine="709"/>
        <w:rPr>
          <w:rFonts w:hint="eastAsia"/>
        </w:rPr>
      </w:pPr>
      <w:r>
        <w:rPr>
          <w:rFonts w:ascii="Times New Roman" w:hAnsi="Times New Roman"/>
        </w:rPr>
        <w:t>Каждый день люди проводят большое количество времени, прогулив</w:t>
      </w:r>
      <w:r>
        <w:rPr>
          <w:rFonts w:ascii="Times New Roman" w:hAnsi="Times New Roman"/>
        </w:rPr>
        <w:t xml:space="preserve">аясь на природе: в парках и рощах, однако они редко задумываются о </w:t>
      </w:r>
      <w:proofErr w:type="gramStart"/>
      <w:r>
        <w:rPr>
          <w:rFonts w:ascii="Times New Roman" w:hAnsi="Times New Roman"/>
        </w:rPr>
        <w:t>защите  этих</w:t>
      </w:r>
      <w:proofErr w:type="gramEnd"/>
      <w:r>
        <w:rPr>
          <w:rFonts w:ascii="Times New Roman" w:hAnsi="Times New Roman"/>
        </w:rPr>
        <w:t xml:space="preserve"> территорий от негативного влияния человека: загрязнения и вандализма. </w:t>
      </w:r>
      <w:r>
        <w:rPr>
          <w:rFonts w:ascii="Times New Roman" w:hAnsi="Times New Roman"/>
          <w:b/>
          <w:bCs/>
        </w:rPr>
        <w:t>Актуальность исследования</w:t>
      </w:r>
      <w:r>
        <w:rPr>
          <w:rFonts w:ascii="Times New Roman" w:hAnsi="Times New Roman"/>
        </w:rPr>
        <w:t xml:space="preserve"> заключается </w:t>
      </w:r>
      <w:proofErr w:type="gramStart"/>
      <w:r>
        <w:rPr>
          <w:rFonts w:ascii="Times New Roman" w:hAnsi="Times New Roman"/>
        </w:rPr>
        <w:t>в  необходимости</w:t>
      </w:r>
      <w:proofErr w:type="gramEnd"/>
      <w:r>
        <w:rPr>
          <w:rFonts w:ascii="Times New Roman" w:hAnsi="Times New Roman"/>
        </w:rPr>
        <w:t xml:space="preserve">  информирования людей об экологических проблемах эт</w:t>
      </w:r>
      <w:r>
        <w:rPr>
          <w:rFonts w:ascii="Times New Roman" w:hAnsi="Times New Roman"/>
        </w:rPr>
        <w:t>их территорий,  повышения  экологической культуры человека  с целью  сохранения природы для будущих поколений.</w:t>
      </w:r>
    </w:p>
    <w:p w:rsidR="004016A5" w:rsidRDefault="004016A5">
      <w:pPr>
        <w:pStyle w:val="Standard"/>
        <w:rPr>
          <w:rFonts w:ascii="Times New Roman" w:hAnsi="Times New Roman"/>
        </w:rPr>
      </w:pPr>
    </w:p>
    <w:p w:rsidR="004016A5" w:rsidRDefault="00BA63A5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Методы исследования:</w:t>
      </w:r>
      <w:r>
        <w:rPr>
          <w:rFonts w:ascii="Times New Roman" w:hAnsi="Times New Roman"/>
        </w:rPr>
        <w:t xml:space="preserve"> сбор </w:t>
      </w:r>
      <w:proofErr w:type="gramStart"/>
      <w:r>
        <w:rPr>
          <w:rFonts w:ascii="Times New Roman" w:hAnsi="Times New Roman"/>
        </w:rPr>
        <w:t>и  анализ</w:t>
      </w:r>
      <w:proofErr w:type="gramEnd"/>
      <w:r>
        <w:rPr>
          <w:rFonts w:ascii="Times New Roman" w:hAnsi="Times New Roman"/>
        </w:rPr>
        <w:t xml:space="preserve"> информации, опрос, почвенное выращивание растения,  обобщение информации.</w:t>
      </w:r>
    </w:p>
    <w:p w:rsidR="004016A5" w:rsidRDefault="004016A5">
      <w:pPr>
        <w:pStyle w:val="Standard"/>
        <w:rPr>
          <w:rFonts w:ascii="Times New Roman" w:hAnsi="Times New Roman"/>
        </w:rPr>
      </w:pPr>
    </w:p>
    <w:p w:rsidR="004016A5" w:rsidRDefault="00BA63A5">
      <w:pPr>
        <w:pStyle w:val="Standard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Анализ полученных результатов </w:t>
      </w:r>
      <w:r>
        <w:rPr>
          <w:rFonts w:ascii="Times New Roman" w:hAnsi="Times New Roman"/>
          <w:b/>
          <w:bCs/>
        </w:rPr>
        <w:t>исследования установил, что:</w:t>
      </w:r>
    </w:p>
    <w:p w:rsidR="004016A5" w:rsidRDefault="00BA63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-более высокий уровень сознательности в охране окружающей среды города наблюдается у старшего поколения.</w:t>
      </w:r>
    </w:p>
    <w:p w:rsidR="004016A5" w:rsidRDefault="00BA63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-намечается тенденция роста активности молодого населения по благоустройству города через волонтёрское движение.</w:t>
      </w:r>
    </w:p>
    <w:p w:rsidR="004016A5" w:rsidRDefault="00BA63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-проблема</w:t>
      </w:r>
      <w:r>
        <w:rPr>
          <w:rFonts w:ascii="Times New Roman" w:hAnsi="Times New Roman"/>
        </w:rPr>
        <w:t xml:space="preserve"> популяризации благоустройства и охраны рощи Дубки остаётся актуальной.</w:t>
      </w:r>
    </w:p>
    <w:p w:rsidR="004016A5" w:rsidRDefault="00BA63A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-добровольное самостоятельное участие горожан может приносить неоспоримую пользу для сохранения и развития рощи Дубки, что и было доказано собственным примером.</w:t>
      </w:r>
    </w:p>
    <w:p w:rsidR="004016A5" w:rsidRDefault="004016A5">
      <w:pPr>
        <w:pStyle w:val="Standard"/>
        <w:rPr>
          <w:rFonts w:ascii="Times New Roman" w:hAnsi="Times New Roman"/>
        </w:rPr>
      </w:pPr>
    </w:p>
    <w:p w:rsidR="004016A5" w:rsidRDefault="00BA63A5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Преимуществами да</w:t>
      </w:r>
      <w:r>
        <w:rPr>
          <w:rFonts w:ascii="Times New Roman" w:hAnsi="Times New Roman"/>
        </w:rPr>
        <w:t>нного исследования является то, что имеет большое практическое значение. Выращенные мною четыре молодых деревца Черешчатого дуба из обычных, найденных в парке желудей и посаженные в роще Дубки доказывают, что каждый гражданин города может внести собственны</w:t>
      </w:r>
      <w:r>
        <w:rPr>
          <w:rFonts w:ascii="Times New Roman" w:hAnsi="Times New Roman"/>
        </w:rPr>
        <w:t>й вклад в дело  защиты и приумножения зелёных зон города, которые  имеют огромное значение для поддержания экологического баланса, обеспечения благоприятных условий для горожан и реализации регионального проекта «Дубки-роща Петра и моя». Мое личное участие</w:t>
      </w:r>
      <w:r>
        <w:rPr>
          <w:rFonts w:ascii="Times New Roman" w:hAnsi="Times New Roman"/>
        </w:rPr>
        <w:t xml:space="preserve"> привлекло большое количество лицеистов к данному проекту.                        </w:t>
      </w:r>
    </w:p>
    <w:p w:rsidR="004016A5" w:rsidRDefault="004016A5">
      <w:pPr>
        <w:pStyle w:val="Standard"/>
        <w:jc w:val="both"/>
        <w:rPr>
          <w:rFonts w:ascii="Times New Roman" w:hAnsi="Times New Roman"/>
        </w:rPr>
      </w:pPr>
    </w:p>
    <w:p w:rsidR="004016A5" w:rsidRDefault="00BA63A5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     Привлечение внимания людей к данной информации позволит более рационально относиться к </w:t>
      </w:r>
      <w:proofErr w:type="gramStart"/>
      <w:r>
        <w:rPr>
          <w:rFonts w:ascii="Times New Roman" w:hAnsi="Times New Roman"/>
        </w:rPr>
        <w:t>рекреационным  ресурсам</w:t>
      </w:r>
      <w:proofErr w:type="gramEnd"/>
      <w:r>
        <w:rPr>
          <w:rFonts w:ascii="Times New Roman" w:hAnsi="Times New Roman"/>
        </w:rPr>
        <w:t xml:space="preserve"> города, а также приостановит разрушающую деятельность че</w:t>
      </w:r>
      <w:r>
        <w:rPr>
          <w:rFonts w:ascii="Times New Roman" w:hAnsi="Times New Roman"/>
        </w:rPr>
        <w:t>ловека и направит ее на созидание и сохранение окружающей среды</w:t>
      </w:r>
      <w:bookmarkEnd w:id="0"/>
      <w:r>
        <w:rPr>
          <w:rFonts w:ascii="Times New Roman" w:hAnsi="Times New Roman"/>
        </w:rPr>
        <w:t>.</w:t>
      </w:r>
    </w:p>
    <w:sectPr w:rsidR="004016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63A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A63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63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A63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54C"/>
    <w:multiLevelType w:val="multilevel"/>
    <w:tmpl w:val="0F76A0BA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lvlText w:val="%2."/>
      <w:lvlJc w:val="left"/>
      <w:pPr>
        <w:ind w:left="1147" w:hanging="360"/>
      </w:pPr>
    </w:lvl>
    <w:lvl w:ilvl="2">
      <w:start w:val="1"/>
      <w:numFmt w:val="decimal"/>
      <w:lvlText w:val="%3."/>
      <w:lvlJc w:val="left"/>
      <w:pPr>
        <w:ind w:left="1507" w:hanging="360"/>
      </w:pPr>
    </w:lvl>
    <w:lvl w:ilvl="3">
      <w:start w:val="1"/>
      <w:numFmt w:val="decimal"/>
      <w:lvlText w:val="%4."/>
      <w:lvlJc w:val="left"/>
      <w:pPr>
        <w:ind w:left="1867" w:hanging="360"/>
      </w:pPr>
    </w:lvl>
    <w:lvl w:ilvl="4">
      <w:start w:val="1"/>
      <w:numFmt w:val="decimal"/>
      <w:lvlText w:val="%5."/>
      <w:lvlJc w:val="left"/>
      <w:pPr>
        <w:ind w:left="2227" w:hanging="360"/>
      </w:pPr>
    </w:lvl>
    <w:lvl w:ilvl="5">
      <w:start w:val="1"/>
      <w:numFmt w:val="decimal"/>
      <w:lvlText w:val="%6."/>
      <w:lvlJc w:val="left"/>
      <w:pPr>
        <w:ind w:left="2587" w:hanging="360"/>
      </w:pPr>
    </w:lvl>
    <w:lvl w:ilvl="6">
      <w:start w:val="1"/>
      <w:numFmt w:val="decimal"/>
      <w:lvlText w:val="%7."/>
      <w:lvlJc w:val="left"/>
      <w:pPr>
        <w:ind w:left="2947" w:hanging="360"/>
      </w:pPr>
    </w:lvl>
    <w:lvl w:ilvl="7">
      <w:start w:val="1"/>
      <w:numFmt w:val="decimal"/>
      <w:lvlText w:val="%8."/>
      <w:lvlJc w:val="left"/>
      <w:pPr>
        <w:ind w:left="3307" w:hanging="360"/>
      </w:pPr>
    </w:lvl>
    <w:lvl w:ilvl="8">
      <w:start w:val="1"/>
      <w:numFmt w:val="decimal"/>
      <w:lvlText w:val="%9."/>
      <w:lvlJc w:val="left"/>
      <w:pPr>
        <w:ind w:left="36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6A5"/>
    <w:rsid w:val="004016A5"/>
    <w:rsid w:val="00B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EE1A3-2E02-4C5C-B641-79EA9C62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МАОУ лицей №4 (ТМОЛ)</cp:lastModifiedBy>
  <cp:revision>2</cp:revision>
  <dcterms:created xsi:type="dcterms:W3CDTF">2024-02-02T13:24:00Z</dcterms:created>
  <dcterms:modified xsi:type="dcterms:W3CDTF">2024-02-02T13:24:00Z</dcterms:modified>
</cp:coreProperties>
</file>