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DC" w:rsidRPr="004358DB" w:rsidRDefault="00574BCB" w:rsidP="00435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8DB">
        <w:rPr>
          <w:rFonts w:ascii="Times New Roman" w:hAnsi="Times New Roman" w:cs="Times New Roman"/>
          <w:sz w:val="24"/>
          <w:szCs w:val="24"/>
        </w:rPr>
        <w:t xml:space="preserve">Название секции: </w:t>
      </w:r>
      <w:r w:rsidRPr="004358DB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4358DB" w:rsidRPr="004358DB" w:rsidRDefault="00574BCB" w:rsidP="00435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8DB">
        <w:rPr>
          <w:rFonts w:ascii="Times New Roman" w:hAnsi="Times New Roman" w:cs="Times New Roman"/>
          <w:sz w:val="24"/>
          <w:szCs w:val="24"/>
        </w:rPr>
        <w:t xml:space="preserve">Тема работы: </w:t>
      </w:r>
      <w:r w:rsidR="00E53633">
        <w:rPr>
          <w:rFonts w:ascii="Times New Roman" w:hAnsi="Times New Roman" w:cs="Times New Roman"/>
          <w:b/>
          <w:sz w:val="24"/>
          <w:szCs w:val="24"/>
        </w:rPr>
        <w:t>Г</w:t>
      </w:r>
      <w:bookmarkStart w:id="0" w:name="_GoBack"/>
      <w:bookmarkEnd w:id="0"/>
      <w:r w:rsidR="00E53633">
        <w:rPr>
          <w:rFonts w:ascii="Times New Roman" w:hAnsi="Times New Roman" w:cs="Times New Roman"/>
          <w:b/>
          <w:sz w:val="24"/>
          <w:szCs w:val="24"/>
        </w:rPr>
        <w:t>иперкуб</w:t>
      </w:r>
    </w:p>
    <w:p w:rsidR="004358DB" w:rsidRPr="004358DB" w:rsidRDefault="004358DB" w:rsidP="00435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8DB">
        <w:rPr>
          <w:rFonts w:ascii="Times New Roman" w:hAnsi="Times New Roman" w:cs="Times New Roman"/>
          <w:sz w:val="24"/>
          <w:szCs w:val="24"/>
        </w:rPr>
        <w:t xml:space="preserve">ФИО автора: </w:t>
      </w:r>
      <w:r w:rsidRPr="004358DB">
        <w:rPr>
          <w:rFonts w:ascii="Times New Roman" w:hAnsi="Times New Roman" w:cs="Times New Roman"/>
          <w:b/>
          <w:sz w:val="24"/>
          <w:szCs w:val="24"/>
        </w:rPr>
        <w:t>Черга Юрий Витальевич</w:t>
      </w:r>
    </w:p>
    <w:p w:rsidR="004358DB" w:rsidRPr="004358DB" w:rsidRDefault="004358DB" w:rsidP="00435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8DB">
        <w:rPr>
          <w:rFonts w:ascii="Times New Roman" w:hAnsi="Times New Roman" w:cs="Times New Roman"/>
          <w:sz w:val="24"/>
          <w:szCs w:val="24"/>
        </w:rPr>
        <w:t>Название учебного заведения, класс:</w:t>
      </w:r>
      <w:r w:rsidRPr="004358DB">
        <w:rPr>
          <w:rFonts w:ascii="Times New Roman" w:hAnsi="Times New Roman" w:cs="Times New Roman"/>
          <w:b/>
          <w:sz w:val="24"/>
          <w:szCs w:val="24"/>
        </w:rPr>
        <w:t xml:space="preserve">  МОБУ СОШ № 36, ученик 11 класса</w:t>
      </w:r>
    </w:p>
    <w:p w:rsidR="00574BCB" w:rsidRDefault="004358DB" w:rsidP="00435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8DB">
        <w:rPr>
          <w:rFonts w:ascii="Times New Roman" w:hAnsi="Times New Roman" w:cs="Times New Roman"/>
          <w:sz w:val="24"/>
          <w:szCs w:val="24"/>
        </w:rPr>
        <w:t xml:space="preserve">ФИО, должность и место работы научного руководителя: </w:t>
      </w:r>
      <w:r w:rsidRPr="004358DB">
        <w:rPr>
          <w:rFonts w:ascii="Times New Roman" w:hAnsi="Times New Roman" w:cs="Times New Roman"/>
          <w:b/>
          <w:sz w:val="24"/>
          <w:szCs w:val="24"/>
        </w:rPr>
        <w:t>Белая Светлана Михайловна, учитель математики, МОБУ СОШ №36</w:t>
      </w:r>
    </w:p>
    <w:p w:rsidR="004358DB" w:rsidRDefault="004358DB" w:rsidP="00435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8DB" w:rsidRPr="006D743C" w:rsidRDefault="006D743C" w:rsidP="006D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43C">
        <w:rPr>
          <w:rFonts w:ascii="Times New Roman" w:hAnsi="Times New Roman" w:cs="Times New Roman"/>
          <w:sz w:val="24"/>
          <w:szCs w:val="24"/>
        </w:rPr>
        <w:t>В</w:t>
      </w:r>
      <w:r w:rsidR="004358DB" w:rsidRPr="006D743C">
        <w:rPr>
          <w:rFonts w:ascii="Times New Roman" w:hAnsi="Times New Roman" w:cs="Times New Roman"/>
          <w:sz w:val="24"/>
          <w:szCs w:val="24"/>
        </w:rPr>
        <w:t xml:space="preserve"> данной работе ставилась цель исследовать четырехмерное пространство. Сделано это было на примере самой простой фигуры – гиперкуба.</w:t>
      </w:r>
    </w:p>
    <w:p w:rsidR="006D743C" w:rsidRPr="006D743C" w:rsidRDefault="006D743C" w:rsidP="006D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43C">
        <w:rPr>
          <w:rFonts w:ascii="Times New Roman" w:hAnsi="Times New Roman" w:cs="Times New Roman"/>
          <w:sz w:val="24"/>
          <w:szCs w:val="24"/>
        </w:rPr>
        <w:t>Несмотря на то, что уже более века многомерные пространства привлекают внимание широкой публики, они продолжают оставаться чрезвычайно актуальными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8DB" w:rsidRPr="006D743C" w:rsidRDefault="006D743C" w:rsidP="006D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43C">
        <w:rPr>
          <w:rFonts w:ascii="Times New Roman" w:hAnsi="Times New Roman" w:cs="Times New Roman"/>
          <w:sz w:val="24"/>
          <w:szCs w:val="24"/>
        </w:rPr>
        <w:t xml:space="preserve"> </w:t>
      </w:r>
      <w:r w:rsidR="004358DB" w:rsidRPr="006D743C">
        <w:rPr>
          <w:rFonts w:ascii="Times New Roman" w:hAnsi="Times New Roman" w:cs="Times New Roman"/>
          <w:sz w:val="24"/>
          <w:szCs w:val="24"/>
        </w:rPr>
        <w:t xml:space="preserve">Многие явления материального мира, макромира и </w:t>
      </w:r>
      <w:proofErr w:type="spellStart"/>
      <w:r w:rsidR="004358DB" w:rsidRPr="006D743C">
        <w:rPr>
          <w:rFonts w:ascii="Times New Roman" w:hAnsi="Times New Roman" w:cs="Times New Roman"/>
          <w:sz w:val="24"/>
          <w:szCs w:val="24"/>
        </w:rPr>
        <w:t>мегамира</w:t>
      </w:r>
      <w:proofErr w:type="spellEnd"/>
      <w:r w:rsidR="004358DB" w:rsidRPr="006D743C">
        <w:rPr>
          <w:rFonts w:ascii="Times New Roman" w:hAnsi="Times New Roman" w:cs="Times New Roman"/>
          <w:sz w:val="24"/>
          <w:szCs w:val="24"/>
        </w:rPr>
        <w:t>, несмотря на грандиозные успехи в физике, химии и астрономии, так и остались необъяснимыми.</w:t>
      </w:r>
    </w:p>
    <w:p w:rsidR="004358DB" w:rsidRPr="006D743C" w:rsidRDefault="004358DB" w:rsidP="006D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43C">
        <w:rPr>
          <w:rFonts w:ascii="Times New Roman" w:hAnsi="Times New Roman" w:cs="Times New Roman"/>
          <w:sz w:val="24"/>
          <w:szCs w:val="24"/>
        </w:rPr>
        <w:t xml:space="preserve">Нет единой теории, объясняющей все силы природы. Нет удовлетворительной модели Вселенной, объясняющей ее строение </w:t>
      </w:r>
      <w:r w:rsidR="006D743C">
        <w:rPr>
          <w:rFonts w:ascii="Times New Roman" w:hAnsi="Times New Roman" w:cs="Times New Roman"/>
          <w:sz w:val="24"/>
          <w:szCs w:val="24"/>
        </w:rPr>
        <w:t xml:space="preserve">и </w:t>
      </w:r>
      <w:r w:rsidRPr="006D743C">
        <w:rPr>
          <w:rFonts w:ascii="Times New Roman" w:hAnsi="Times New Roman" w:cs="Times New Roman"/>
          <w:sz w:val="24"/>
          <w:szCs w:val="24"/>
        </w:rPr>
        <w:t>некоторые парадоксы.</w:t>
      </w:r>
    </w:p>
    <w:p w:rsidR="004358DB" w:rsidRPr="006D743C" w:rsidRDefault="004358DB" w:rsidP="006D743C">
      <w:pPr>
        <w:pStyle w:val="a3"/>
        <w:keepNext/>
        <w:keepLines/>
        <w:spacing w:before="0" w:beforeAutospacing="0" w:after="0" w:afterAutospacing="0"/>
        <w:ind w:firstLine="709"/>
        <w:jc w:val="both"/>
      </w:pPr>
      <w:r w:rsidRPr="006D743C">
        <w:t xml:space="preserve"> В науке, в частности в теории струн, обсуждаются модели, которые предполагают, что наша Вселенная может существовать в пространстве больших размерностей, чем третье измерение. </w:t>
      </w:r>
    </w:p>
    <w:p w:rsidR="006D743C" w:rsidRPr="006D743C" w:rsidRDefault="006D743C" w:rsidP="00E4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3C">
        <w:rPr>
          <w:rFonts w:ascii="Times New Roman" w:hAnsi="Times New Roman" w:cs="Times New Roman"/>
          <w:sz w:val="24"/>
          <w:szCs w:val="24"/>
        </w:rPr>
        <w:t xml:space="preserve">Важной проблемой в современном мире является существование теории струн. Эта проблема объединения всех фундаментальных взаимодействий (гравитационных, электромагнитных, слабых и сильных) в единую теорию. </w:t>
      </w:r>
    </w:p>
    <w:p w:rsidR="00E41287" w:rsidRPr="00E41287" w:rsidRDefault="00E41287" w:rsidP="00E41287">
      <w:pPr>
        <w:pStyle w:val="a3"/>
        <w:keepNext/>
        <w:keepLines/>
        <w:spacing w:before="0" w:beforeAutospacing="0" w:after="0" w:afterAutospacing="0"/>
        <w:ind w:firstLine="709"/>
        <w:jc w:val="both"/>
      </w:pPr>
      <w:r w:rsidRPr="00E41287">
        <w:t xml:space="preserve">Особую роль в теории многомерных пространств отводят </w:t>
      </w:r>
      <w:proofErr w:type="spellStart"/>
      <w:r w:rsidRPr="00E41287">
        <w:t>гипергранникам</w:t>
      </w:r>
      <w:proofErr w:type="spellEnd"/>
      <w:r w:rsidRPr="00E41287">
        <w:t xml:space="preserve"> – геометрическим объектам четырёхмерного пространства, ограниченными гиперплоскостями</w:t>
      </w:r>
      <w:r w:rsidR="00596525">
        <w:t xml:space="preserve">. </w:t>
      </w:r>
      <w:r w:rsidRPr="00E41287">
        <w:t>Именно они позволяют формировать представление об окружающем пространстве и его размерности.</w:t>
      </w:r>
    </w:p>
    <w:p w:rsidR="00E41287" w:rsidRPr="00E41287" w:rsidRDefault="00E41287" w:rsidP="00E41287">
      <w:pPr>
        <w:pStyle w:val="a3"/>
        <w:keepNext/>
        <w:keepLines/>
        <w:spacing w:before="0" w:beforeAutospacing="0" w:after="0" w:afterAutospacing="0"/>
        <w:ind w:firstLine="709"/>
        <w:jc w:val="both"/>
      </w:pPr>
      <w:r w:rsidRPr="00E41287">
        <w:t xml:space="preserve">Важнейшим </w:t>
      </w:r>
      <w:proofErr w:type="spellStart"/>
      <w:r w:rsidRPr="00E41287">
        <w:t>гипергранником</w:t>
      </w:r>
      <w:proofErr w:type="spellEnd"/>
      <w:r w:rsidRPr="00E41287">
        <w:t xml:space="preserve"> для понимания четырёхмерного пространства является гиперкуб или </w:t>
      </w:r>
      <w:proofErr w:type="spellStart"/>
      <w:r w:rsidRPr="00E41287">
        <w:t>тессеракт</w:t>
      </w:r>
      <w:proofErr w:type="spellEnd"/>
      <w:r w:rsidRPr="00E41287">
        <w:t xml:space="preserve">. Интерес к нему оправдан практическим применением. Его используют в оптимизационных задачах линейного программирования (как область, в которой отыскивается минимум или максимум линейной функции четырёх переменных), применяется в цифровой микроэлектронике (при программировании работы дисплея электронных часов). А так же гиперкуб используется в приложениях в области визуализации (например, в здравоохранении),  в искусстве, религии, научной фантастике, архитектуре. </w:t>
      </w:r>
    </w:p>
    <w:p w:rsidR="00E41287" w:rsidRPr="00E41287" w:rsidRDefault="00E41287" w:rsidP="00E4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287">
        <w:rPr>
          <w:rFonts w:ascii="Times New Roman" w:eastAsia="Times New Roman" w:hAnsi="Times New Roman" w:cs="Times New Roman"/>
          <w:sz w:val="24"/>
          <w:szCs w:val="24"/>
        </w:rPr>
        <w:t>Чтобы составить наглядное представление о четырехмерной фигуре, использова</w:t>
      </w:r>
      <w:r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 xml:space="preserve"> аналогии из пространств низшей размерности и перенос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 xml:space="preserve">их на фигуры высшей размерности, </w:t>
      </w:r>
      <w:r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>пользова</w:t>
      </w:r>
      <w:r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моделирования, применя</w:t>
      </w:r>
      <w:r w:rsidR="00596525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 xml:space="preserve"> методы системного анализа для поиска закономерностей между элементами фигур.</w:t>
      </w:r>
    </w:p>
    <w:p w:rsidR="00E41287" w:rsidRPr="00E41287" w:rsidRDefault="00E41287" w:rsidP="00E412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41287">
        <w:rPr>
          <w:rFonts w:ascii="Times New Roman" w:eastAsia="Times New Roman" w:hAnsi="Times New Roman" w:cs="Times New Roman"/>
          <w:sz w:val="24"/>
          <w:szCs w:val="24"/>
        </w:rPr>
        <w:t>Предложенные модели адекватно описыва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>т свойства гиперкуба, не противоречить друг другу, да</w:t>
      </w:r>
      <w:r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E41287">
        <w:rPr>
          <w:rFonts w:ascii="Times New Roman" w:eastAsia="Times New Roman" w:hAnsi="Times New Roman" w:cs="Times New Roman"/>
          <w:sz w:val="24"/>
          <w:szCs w:val="24"/>
        </w:rPr>
        <w:t xml:space="preserve"> достаточное представление о четырехмерной фигуре </w:t>
      </w:r>
      <w:proofErr w:type="gramStart"/>
      <w:r w:rsidRPr="00E41287">
        <w:rPr>
          <w:rFonts w:ascii="Times New Roman" w:eastAsia="Times New Roman" w:hAnsi="Times New Roman" w:cs="Times New Roman"/>
          <w:sz w:val="24"/>
          <w:szCs w:val="24"/>
        </w:rPr>
        <w:t>и о ее</w:t>
      </w:r>
      <w:proofErr w:type="gramEnd"/>
      <w:r w:rsidRPr="00E41287">
        <w:rPr>
          <w:rFonts w:ascii="Times New Roman" w:eastAsia="Times New Roman" w:hAnsi="Times New Roman" w:cs="Times New Roman"/>
          <w:sz w:val="24"/>
          <w:szCs w:val="24"/>
        </w:rPr>
        <w:t xml:space="preserve"> геометрической форме.  </w:t>
      </w:r>
    </w:p>
    <w:p w:rsidR="00E41287" w:rsidRPr="00596525" w:rsidRDefault="00596525" w:rsidP="00E4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25">
        <w:rPr>
          <w:rFonts w:ascii="Times New Roman" w:hAnsi="Times New Roman" w:cs="Times New Roman"/>
          <w:sz w:val="24"/>
          <w:szCs w:val="24"/>
        </w:rPr>
        <w:t>Познав свойства четырехмерного пространства и позаимствовав некоторые идеи из четырёхмерной геометрии, можно будет не только построить более строгие теории и модели материального мира, но и создать инструменты и системы, функционирующие по законам многомерного мира, тогда возможности человека окажутся еще более впечатляющими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41287" w:rsidRPr="00596525" w:rsidSect="004358DB">
      <w:pgSz w:w="11906" w:h="16838"/>
      <w:pgMar w:top="136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BCB"/>
    <w:rsid w:val="004358DB"/>
    <w:rsid w:val="00574BCB"/>
    <w:rsid w:val="00596525"/>
    <w:rsid w:val="006D743C"/>
    <w:rsid w:val="00E41287"/>
    <w:rsid w:val="00E53633"/>
    <w:rsid w:val="00E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101340575</cp:lastModifiedBy>
  <cp:revision>2</cp:revision>
  <dcterms:created xsi:type="dcterms:W3CDTF">2024-01-30T19:10:00Z</dcterms:created>
  <dcterms:modified xsi:type="dcterms:W3CDTF">2024-02-01T14:10:00Z</dcterms:modified>
</cp:coreProperties>
</file>